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B07F4" w14:textId="0122013E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  <w:r w:rsidR="00A15158">
        <w:rPr>
          <w:rFonts w:asciiTheme="minorHAnsi" w:hAnsiTheme="minorHAnsi"/>
          <w:b/>
          <w:i/>
          <w:sz w:val="28"/>
          <w:szCs w:val="28"/>
        </w:rPr>
        <w:t>.</w:t>
      </w:r>
    </w:p>
    <w:p w14:paraId="4A1CFDB9" w14:textId="77777777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553E7321" w14:textId="77777777" w:rsidR="00F27FAE" w:rsidRPr="008E78B9" w:rsidRDefault="00F27FAE" w:rsidP="00F27FAE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 w:rsidRPr="0023086D">
        <w:rPr>
          <w:rFonts w:asciiTheme="minorHAnsi" w:hAnsiTheme="minorHAnsi"/>
          <w:caps/>
        </w:rPr>
        <w:t>predmet VEREJNÉHO OBSTARÁVANIA:</w:t>
      </w:r>
    </w:p>
    <w:p w14:paraId="57D3996B" w14:textId="77777777" w:rsidR="00F27FAE" w:rsidRPr="00556095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2"/>
          <w:szCs w:val="22"/>
        </w:rPr>
      </w:pPr>
    </w:p>
    <w:p w14:paraId="6BB1954E" w14:textId="77777777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 xml:space="preserve">Výpočtová technika pre </w:t>
      </w:r>
      <w:r>
        <w:rPr>
          <w:rFonts w:asciiTheme="minorHAnsi" w:hAnsiTheme="minorHAnsi"/>
          <w:b/>
          <w:i/>
          <w:sz w:val="28"/>
          <w:szCs w:val="28"/>
        </w:rPr>
        <w:t>projekt „Moderné vzdelávanie pre prax 2.“ (Výzva č. 19</w:t>
      </w:r>
      <w:r w:rsidRPr="007663A9">
        <w:rPr>
          <w:rFonts w:asciiTheme="minorHAnsi" w:hAnsiTheme="minorHAnsi"/>
          <w:b/>
          <w:i/>
          <w:sz w:val="28"/>
          <w:szCs w:val="28"/>
        </w:rPr>
        <w:t>)</w:t>
      </w:r>
      <w:r>
        <w:rPr>
          <w:rFonts w:asciiTheme="minorHAnsi" w:hAnsiTheme="minorHAnsi"/>
          <w:b/>
          <w:i/>
          <w:sz w:val="28"/>
          <w:szCs w:val="28"/>
        </w:rPr>
        <w:t>.</w:t>
      </w:r>
    </w:p>
    <w:p w14:paraId="16B9BFB5" w14:textId="77777777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6EFC4BA8" w14:textId="39D34516" w:rsidR="00F27FAE" w:rsidRPr="007663A9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 xml:space="preserve">„Časť predmetu zákazky č. </w:t>
      </w:r>
      <w:r w:rsidR="00114D4E">
        <w:rPr>
          <w:rFonts w:asciiTheme="minorHAnsi" w:hAnsiTheme="minorHAnsi"/>
          <w:b/>
          <w:i/>
          <w:sz w:val="28"/>
          <w:szCs w:val="28"/>
        </w:rPr>
        <w:t>3</w:t>
      </w:r>
      <w:r>
        <w:rPr>
          <w:rFonts w:asciiTheme="minorHAnsi" w:hAnsiTheme="minorHAnsi"/>
          <w:b/>
          <w:i/>
          <w:sz w:val="28"/>
          <w:szCs w:val="28"/>
        </w:rPr>
        <w:t xml:space="preserve"> </w:t>
      </w:r>
      <w:r w:rsidR="00114D4E" w:rsidRPr="00114D4E">
        <w:rPr>
          <w:rFonts w:asciiTheme="minorHAnsi" w:hAnsiTheme="minorHAnsi"/>
          <w:b/>
          <w:i/>
          <w:sz w:val="28"/>
          <w:szCs w:val="28"/>
        </w:rPr>
        <w:t>Dataprojektory, interaktívne tabule a príslušenstvo</w:t>
      </w:r>
      <w:r>
        <w:rPr>
          <w:rFonts w:asciiTheme="minorHAnsi" w:hAnsiTheme="minorHAnsi"/>
          <w:b/>
          <w:i/>
          <w:sz w:val="28"/>
          <w:szCs w:val="28"/>
        </w:rPr>
        <w:t>.“</w:t>
      </w:r>
    </w:p>
    <w:p w14:paraId="5FEF621E" w14:textId="77777777" w:rsidR="00F27FAE" w:rsidRPr="007663A9" w:rsidRDefault="00F27FAE" w:rsidP="00F27FAE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7D93FCED" w14:textId="77777777" w:rsidR="00F27FAE" w:rsidRPr="007663A9" w:rsidRDefault="00F27FAE" w:rsidP="00F27FAE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315AFCBF" w14:textId="77777777" w:rsidR="00F27FAE" w:rsidRPr="007663A9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0E0BFC9D" w14:textId="39CDA99D" w:rsidR="00F27FAE" w:rsidRDefault="00F27FAE" w:rsidP="0061113B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(obchodné meno a sídlo uchádzača)</w:t>
      </w:r>
    </w:p>
    <w:p w14:paraId="7CE6C3F6" w14:textId="77777777" w:rsidR="00F27FAE" w:rsidRPr="007663A9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</w:p>
    <w:tbl>
      <w:tblPr>
        <w:tblW w:w="521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1722"/>
        <w:gridCol w:w="534"/>
        <w:gridCol w:w="6235"/>
        <w:gridCol w:w="2694"/>
        <w:gridCol w:w="2835"/>
      </w:tblGrid>
      <w:tr w:rsidR="00114D4E" w:rsidRPr="000C2B54" w14:paraId="63E41217" w14:textId="77777777" w:rsidTr="00366CEF">
        <w:trPr>
          <w:trHeight w:val="900"/>
          <w:tblHeader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36F592" w14:textId="77777777" w:rsidR="00114D4E" w:rsidRPr="000C2B54" w:rsidRDefault="00114D4E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P. č.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77BDF9" w14:textId="77777777" w:rsidR="00114D4E" w:rsidRPr="000C2B54" w:rsidRDefault="00114D4E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Položka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FF4CA" w14:textId="77777777" w:rsidR="00114D4E" w:rsidRPr="000C2B54" w:rsidRDefault="00114D4E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ks</w:t>
            </w:r>
          </w:p>
        </w:tc>
        <w:tc>
          <w:tcPr>
            <w:tcW w:w="2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1EC29F" w14:textId="77777777" w:rsidR="00114D4E" w:rsidRPr="000C2B54" w:rsidRDefault="00114D4E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Parametre požadované verejným obstarávateľom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1D3469" w14:textId="77777777" w:rsidR="00114D4E" w:rsidRPr="000C2B54" w:rsidRDefault="00114D4E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Označenie (výrobná značka/model) ponúkaného tovaru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709A80" w14:textId="77777777" w:rsidR="00114D4E" w:rsidRPr="000C2B54" w:rsidRDefault="00114D4E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Uchádzačom ponúknuté technické parametre</w:t>
            </w:r>
          </w:p>
        </w:tc>
      </w:tr>
      <w:tr w:rsidR="000A42CD" w:rsidRPr="000C2B54" w14:paraId="6870F4F5" w14:textId="77777777" w:rsidTr="00366CEF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883E" w14:textId="42F0A9FD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 xml:space="preserve">1. 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FAA1C" w14:textId="77777777" w:rsidR="000A42CD" w:rsidRPr="00556095" w:rsidRDefault="000A42CD" w:rsidP="000A42CD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Mobilný projektor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DCA1D" w14:textId="77777777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2</w:t>
            </w:r>
          </w:p>
        </w:tc>
        <w:tc>
          <w:tcPr>
            <w:tcW w:w="2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FA17C" w14:textId="77777777" w:rsidR="000A42CD" w:rsidRPr="00556095" w:rsidRDefault="000A42CD" w:rsidP="000A42CD">
            <w:pPr>
              <w:rPr>
                <w:rFonts w:ascii="Calibri" w:hAnsi="Calibri"/>
                <w:color w:val="000000"/>
              </w:rPr>
            </w:pPr>
            <w:r w:rsidRPr="00556095">
              <w:rPr>
                <w:rFonts w:ascii="Calibri" w:hAnsi="Calibri"/>
                <w:color w:val="000000"/>
              </w:rPr>
              <w:t xml:space="preserve">bezdrôtové pripojenie k pc, mobilu a tabletu s vysokou svietivosťou (viac ako 1500 </w:t>
            </w:r>
            <w:proofErr w:type="spellStart"/>
            <w:r w:rsidRPr="00556095">
              <w:rPr>
                <w:rFonts w:ascii="Calibri" w:hAnsi="Calibri"/>
                <w:color w:val="000000"/>
              </w:rPr>
              <w:t>lm</w:t>
            </w:r>
            <w:proofErr w:type="spellEnd"/>
            <w:r w:rsidRPr="00556095">
              <w:rPr>
                <w:rFonts w:ascii="Calibri" w:hAnsi="Calibri"/>
                <w:color w:val="000000"/>
              </w:rPr>
              <w:t>) a prevádzkou na batériu min 2h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301EA" w14:textId="4B6F7B09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D4F1D" w14:textId="589C484F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0A42CD" w:rsidRPr="000C2B54" w14:paraId="49CCDE71" w14:textId="77777777" w:rsidTr="00366CEF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24AB9" w14:textId="644DC5D9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Pr="00556095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96E61" w14:textId="77777777" w:rsidR="000A42CD" w:rsidRPr="00556095" w:rsidRDefault="000A42CD" w:rsidP="000A42CD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Pevný projektorprojektor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4A8B" w14:textId="77777777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2</w:t>
            </w:r>
          </w:p>
        </w:tc>
        <w:tc>
          <w:tcPr>
            <w:tcW w:w="2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7F08" w14:textId="77777777" w:rsidR="000A42CD" w:rsidRPr="00556095" w:rsidRDefault="000A42CD" w:rsidP="000A42CD">
            <w:pPr>
              <w:rPr>
                <w:rFonts w:ascii="Calibri" w:hAnsi="Calibri"/>
                <w:color w:val="000000"/>
              </w:rPr>
            </w:pPr>
            <w:r w:rsidRPr="00556095">
              <w:rPr>
                <w:rFonts w:ascii="Calibri" w:hAnsi="Calibri"/>
                <w:color w:val="000000"/>
              </w:rPr>
              <w:t xml:space="preserve">pevný dataprojektor s vysokou svietivosťou (viac ako 3000 </w:t>
            </w:r>
            <w:proofErr w:type="spellStart"/>
            <w:r w:rsidRPr="00556095">
              <w:rPr>
                <w:rFonts w:ascii="Calibri" w:hAnsi="Calibri"/>
                <w:color w:val="000000"/>
              </w:rPr>
              <w:t>lm</w:t>
            </w:r>
            <w:proofErr w:type="spellEnd"/>
            <w:r w:rsidRPr="00556095">
              <w:rPr>
                <w:rFonts w:ascii="Calibri" w:hAnsi="Calibri"/>
                <w:color w:val="000000"/>
              </w:rPr>
              <w:t>) so zabudovanou funkciou interaktívnej tabule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A02CB" w14:textId="4AFEA1D2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9D1A8" w14:textId="0A8E88C5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0A42CD" w:rsidRPr="000C2B54" w14:paraId="71FECFB0" w14:textId="77777777" w:rsidTr="00366CEF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E68AB" w14:textId="2D865511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</w:t>
            </w:r>
            <w:r w:rsidRPr="00556095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25D3C" w14:textId="77777777" w:rsidR="000A42CD" w:rsidRPr="00556095" w:rsidRDefault="000A42CD" w:rsidP="000A42CD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Interaktívne pero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F9CF7" w14:textId="77777777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6</w:t>
            </w:r>
          </w:p>
        </w:tc>
        <w:tc>
          <w:tcPr>
            <w:tcW w:w="2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58539" w14:textId="77777777" w:rsidR="000A42CD" w:rsidRPr="00556095" w:rsidRDefault="000A42CD" w:rsidP="000A42CD">
            <w:pPr>
              <w:rPr>
                <w:rFonts w:ascii="Calibri" w:hAnsi="Calibri"/>
                <w:color w:val="000000"/>
              </w:rPr>
            </w:pPr>
            <w:r w:rsidRPr="00556095">
              <w:rPr>
                <w:rFonts w:ascii="Calibri" w:hAnsi="Calibri"/>
                <w:color w:val="000000"/>
              </w:rPr>
              <w:t>interaktívne pero k projektoru kompatibilné s projektorom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4BF37" w14:textId="3A5432DC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5CD9" w14:textId="07E35BA8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0A42CD" w:rsidRPr="000C2B54" w14:paraId="23E26646" w14:textId="77777777" w:rsidTr="00366CEF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2917E" w14:textId="279A5494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</w:t>
            </w:r>
            <w:r w:rsidRPr="00556095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460AB" w14:textId="77777777" w:rsidR="000A42CD" w:rsidRPr="00556095" w:rsidRDefault="000A42CD" w:rsidP="000A42CD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Dataprojektor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D6E6B" w14:textId="77777777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4</w:t>
            </w:r>
          </w:p>
        </w:tc>
        <w:tc>
          <w:tcPr>
            <w:tcW w:w="2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1C0BC" w14:textId="77777777" w:rsidR="000A42CD" w:rsidRPr="00556095" w:rsidRDefault="000A42CD" w:rsidP="000A42CD">
            <w:pPr>
              <w:rPr>
                <w:rFonts w:ascii="Calibri" w:hAnsi="Calibri"/>
                <w:color w:val="000000"/>
              </w:rPr>
            </w:pPr>
            <w:r w:rsidRPr="00556095">
              <w:rPr>
                <w:rFonts w:ascii="Calibri" w:hAnsi="Calibri"/>
                <w:color w:val="000000"/>
              </w:rPr>
              <w:t xml:space="preserve">rozlíšenie min. 1920 x 1080, svietivosť min. 3100 ANSI </w:t>
            </w:r>
            <w:proofErr w:type="spellStart"/>
            <w:r w:rsidRPr="00556095">
              <w:rPr>
                <w:rFonts w:ascii="Calibri" w:hAnsi="Calibri"/>
                <w:color w:val="000000"/>
              </w:rPr>
              <w:t>lm</w:t>
            </w:r>
            <w:proofErr w:type="spellEnd"/>
            <w:r w:rsidRPr="00556095">
              <w:rPr>
                <w:rFonts w:ascii="Calibri" w:hAnsi="Calibri"/>
                <w:color w:val="000000"/>
              </w:rPr>
              <w:t>, životnosť lampy min. 4500 hod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BB92C" w14:textId="09D3C8E2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BB4C2" w14:textId="2DC03D3C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0A42CD" w:rsidRPr="000C2B54" w14:paraId="2CBAAD85" w14:textId="77777777" w:rsidTr="00366CEF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A3F35" w14:textId="4EAAF368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</w:t>
            </w:r>
            <w:r w:rsidRPr="00556095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9B6F" w14:textId="77777777" w:rsidR="000A42CD" w:rsidRPr="00556095" w:rsidRDefault="000A42CD" w:rsidP="000A42CD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Stropný držiak pre dataprojektor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2E098" w14:textId="77777777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2</w:t>
            </w:r>
          </w:p>
        </w:tc>
        <w:tc>
          <w:tcPr>
            <w:tcW w:w="2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EF6F1" w14:textId="77777777" w:rsidR="000A42CD" w:rsidRPr="00556095" w:rsidRDefault="000A42CD" w:rsidP="000A42CD">
            <w:pPr>
              <w:rPr>
                <w:rFonts w:ascii="Calibri" w:hAnsi="Calibri"/>
                <w:color w:val="000000"/>
              </w:rPr>
            </w:pPr>
            <w:r w:rsidRPr="00556095">
              <w:rPr>
                <w:rFonts w:ascii="Calibri" w:hAnsi="Calibri"/>
                <w:color w:val="000000"/>
              </w:rPr>
              <w:t>univerzálny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5F94" w14:textId="07E6ADB5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39D6A" w14:textId="75FE2D61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366CEF" w:rsidRPr="000C2B54" w14:paraId="3BB8C2CF" w14:textId="77777777" w:rsidTr="00366CEF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1DBC6" w14:textId="056ED0B4" w:rsidR="00366CEF" w:rsidRPr="0061113B" w:rsidRDefault="00366CEF" w:rsidP="00366CE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61113B">
              <w:rPr>
                <w:rFonts w:ascii="Calibri" w:hAnsi="Calibri"/>
                <w:b/>
                <w:bCs/>
                <w:color w:val="000000"/>
              </w:rPr>
              <w:t xml:space="preserve">6. 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94088" w14:textId="3D5A8C93" w:rsidR="00366CEF" w:rsidRPr="0061113B" w:rsidRDefault="00366CEF" w:rsidP="00366CEF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61113B">
              <w:rPr>
                <w:rFonts w:ascii="Calibri" w:hAnsi="Calibri"/>
                <w:b/>
                <w:bCs/>
                <w:color w:val="000000"/>
              </w:rPr>
              <w:t xml:space="preserve">Interaktívna tabuľa 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D5B54" w14:textId="1B9EFC17" w:rsidR="00366CEF" w:rsidRPr="00556095" w:rsidRDefault="00366CEF" w:rsidP="00366CE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2 </w:t>
            </w:r>
          </w:p>
        </w:tc>
        <w:tc>
          <w:tcPr>
            <w:tcW w:w="2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568A6" w14:textId="12A484C6" w:rsidR="00366CEF" w:rsidRPr="00556095" w:rsidRDefault="00366CEF" w:rsidP="00366CEF">
            <w:pPr>
              <w:rPr>
                <w:rFonts w:ascii="Calibri" w:hAnsi="Calibri"/>
                <w:color w:val="000000"/>
              </w:rPr>
            </w:pPr>
            <w:r w:rsidRPr="00FD6C4F">
              <w:rPr>
                <w:rFonts w:ascii="Calibri" w:hAnsi="Calibri"/>
                <w:color w:val="000000"/>
              </w:rPr>
              <w:t xml:space="preserve">širokouhlá 88-palcová interaktívna tabuľa, pomer strán16:10, funkcia dvoj dotyku pero-prst , magnetický povrch tabule, </w:t>
            </w:r>
            <w:r>
              <w:rPr>
                <w:rFonts w:ascii="Calibri" w:hAnsi="Calibri"/>
                <w:color w:val="000000"/>
              </w:rPr>
              <w:t xml:space="preserve">vrátane 2 ks </w:t>
            </w:r>
            <w:r w:rsidRPr="00FD6C4F">
              <w:rPr>
                <w:rFonts w:ascii="Calibri" w:hAnsi="Calibri"/>
                <w:color w:val="000000"/>
              </w:rPr>
              <w:t>bezbatério</w:t>
            </w:r>
            <w:r>
              <w:rPr>
                <w:rFonts w:ascii="Calibri" w:hAnsi="Calibri"/>
                <w:color w:val="000000"/>
              </w:rPr>
              <w:t>vých</w:t>
            </w:r>
            <w:r w:rsidRPr="00FD6C4F">
              <w:rPr>
                <w:rFonts w:ascii="Calibri" w:hAnsi="Calibri"/>
                <w:color w:val="000000"/>
              </w:rPr>
              <w:t xml:space="preserve"> p</w:t>
            </w:r>
            <w:r>
              <w:rPr>
                <w:rFonts w:ascii="Calibri" w:hAnsi="Calibri"/>
                <w:color w:val="000000"/>
              </w:rPr>
              <w:t>ier</w:t>
            </w:r>
            <w:r w:rsidRPr="00FD6C4F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C9EEB" w14:textId="46AF33E7" w:rsidR="00366CEF" w:rsidRPr="000C2B54" w:rsidRDefault="00366CEF" w:rsidP="00366CE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96587" w14:textId="4A66F1F2" w:rsidR="00366CEF" w:rsidRPr="000C2B54" w:rsidRDefault="00366CEF" w:rsidP="00366CE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</w:tbl>
    <w:p w14:paraId="5D27F9F9" w14:textId="77777777" w:rsidR="00F27FAE" w:rsidRPr="001A0AC9" w:rsidRDefault="00F27FAE" w:rsidP="00F27FAE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61AD9D59" w14:textId="77777777" w:rsidR="00F27FAE" w:rsidRPr="001A0AC9" w:rsidRDefault="00F27FAE" w:rsidP="00F27FAE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1A0AC9">
        <w:rPr>
          <w:rFonts w:asciiTheme="minorHAnsi" w:hAnsiTheme="minorHAnsi" w:cs="Times New Roman"/>
        </w:rPr>
        <w:t xml:space="preserve">V ............................... dňa ................. </w:t>
      </w:r>
    </w:p>
    <w:p w14:paraId="68E892CF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3D551027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035972CD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1995D2A7" w14:textId="77777777" w:rsidR="00F27FAE" w:rsidRPr="001A0AC9" w:rsidRDefault="00F27FAE" w:rsidP="00F27FAE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1A0AC9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1308B06F" w14:textId="77777777" w:rsidR="006B6349" w:rsidRDefault="006B6349"/>
    <w:sectPr w:rsidR="006B6349" w:rsidSect="007663A9">
      <w:headerReference w:type="default" r:id="rId6"/>
      <w:pgSz w:w="16838" w:h="11906" w:orient="landscape"/>
      <w:pgMar w:top="1560" w:right="1417" w:bottom="567" w:left="1417" w:header="851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13E4D" w14:textId="77777777" w:rsidR="005B4913" w:rsidRDefault="005B4913">
      <w:r>
        <w:separator/>
      </w:r>
    </w:p>
  </w:endnote>
  <w:endnote w:type="continuationSeparator" w:id="0">
    <w:p w14:paraId="7F34B5E3" w14:textId="77777777" w:rsidR="005B4913" w:rsidRDefault="005B4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D4BFC0" w14:textId="77777777" w:rsidR="005B4913" w:rsidRDefault="005B4913">
      <w:r>
        <w:separator/>
      </w:r>
    </w:p>
  </w:footnote>
  <w:footnote w:type="continuationSeparator" w:id="0">
    <w:p w14:paraId="225D00E8" w14:textId="77777777" w:rsidR="005B4913" w:rsidRDefault="005B4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F22A4" w14:textId="078B2BF5" w:rsidR="008E78B9" w:rsidRDefault="004E3C39" w:rsidP="005E2B96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 w:rsidR="00A15158">
      <w:rPr>
        <w:rFonts w:asciiTheme="minorHAnsi" w:hAnsiTheme="minorHAnsi"/>
      </w:rPr>
      <w:t>3</w:t>
    </w:r>
    <w:r w:rsidR="00650AAC">
      <w:rPr>
        <w:rFonts w:asciiTheme="minorHAnsi" w:hAnsiTheme="minorHAnsi"/>
      </w:rPr>
      <w:t>c</w:t>
    </w:r>
    <w:r w:rsidRPr="002B19EE">
      <w:rPr>
        <w:rFonts w:asciiTheme="minorHAnsi" w:hAnsiTheme="minorHAnsi"/>
      </w:rPr>
      <w:t xml:space="preserve"> </w:t>
    </w:r>
    <w:r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76A0BC79" w14:textId="48616503" w:rsidR="005E2B96" w:rsidRPr="002B19EE" w:rsidRDefault="004E3C39" w:rsidP="005E2B96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 xml:space="preserve">pre časť predmetu zákazky č. </w:t>
    </w:r>
    <w:r w:rsidR="00114D4E">
      <w:rPr>
        <w:rFonts w:asciiTheme="minorHAnsi" w:hAnsiTheme="minorHAnsi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FAE"/>
    <w:rsid w:val="000A42CD"/>
    <w:rsid w:val="00114D4E"/>
    <w:rsid w:val="002B3BBA"/>
    <w:rsid w:val="00366CEF"/>
    <w:rsid w:val="004E3C39"/>
    <w:rsid w:val="00556095"/>
    <w:rsid w:val="005B4913"/>
    <w:rsid w:val="0061113B"/>
    <w:rsid w:val="00650AAC"/>
    <w:rsid w:val="006B6349"/>
    <w:rsid w:val="007E2381"/>
    <w:rsid w:val="009246DF"/>
    <w:rsid w:val="00A15158"/>
    <w:rsid w:val="00CD62F6"/>
    <w:rsid w:val="00F262C2"/>
    <w:rsid w:val="00F27FAE"/>
    <w:rsid w:val="00FD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E7D23"/>
  <w15:chartTrackingRefBased/>
  <w15:docId w15:val="{55DCB66D-0DCD-4660-A5BB-078866DB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F27FA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27FA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27FA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">
    <w:name w:val="Základný text_"/>
    <w:basedOn w:val="Predvolenpsmoodseku"/>
    <w:link w:val="Zkladntext1"/>
    <w:rsid w:val="00F27FAE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F27FAE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F27FAE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F27FAE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unhideWhenUsed/>
    <w:rsid w:val="00114D4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14D4E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3</cp:revision>
  <dcterms:created xsi:type="dcterms:W3CDTF">2021-02-23T07:49:00Z</dcterms:created>
  <dcterms:modified xsi:type="dcterms:W3CDTF">2021-02-23T07:49:00Z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